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0ADD" w14:textId="77777777" w:rsidR="00815B7D" w:rsidRDefault="00815B7D">
      <w:pPr>
        <w:jc w:val="center"/>
        <w:rPr>
          <w:rFonts w:ascii="Gisha" w:eastAsia="Gisha" w:hAnsi="Gisha" w:cs="Gisha"/>
          <w:b/>
          <w:sz w:val="28"/>
          <w:szCs w:val="28"/>
          <w:u w:val="single"/>
        </w:rPr>
      </w:pPr>
    </w:p>
    <w:p w14:paraId="553DAFED" w14:textId="77777777" w:rsidR="00815B7D" w:rsidRDefault="00815B7D">
      <w:pPr>
        <w:rPr>
          <w:rFonts w:ascii="Gisha" w:eastAsia="Gisha" w:hAnsi="Gisha" w:cs="Gisha"/>
          <w:b/>
          <w:sz w:val="28"/>
          <w:szCs w:val="28"/>
          <w:u w:val="single"/>
        </w:rPr>
      </w:pPr>
    </w:p>
    <w:p w14:paraId="3A9309D0" w14:textId="77777777" w:rsidR="00815B7D" w:rsidRDefault="00815B7D">
      <w:pPr>
        <w:rPr>
          <w:rFonts w:ascii="Gisha" w:eastAsia="Gisha" w:hAnsi="Gisha" w:cs="Gisha"/>
          <w:b/>
          <w:sz w:val="28"/>
          <w:szCs w:val="28"/>
          <w:u w:val="single"/>
        </w:rPr>
      </w:pPr>
    </w:p>
    <w:p w14:paraId="35EC4DED" w14:textId="77777777" w:rsidR="00815B7D" w:rsidRDefault="00000000">
      <w:pPr>
        <w:jc w:val="center"/>
        <w:rPr>
          <w:rFonts w:ascii="Gisha" w:eastAsia="Gisha" w:hAnsi="Gisha" w:cs="Gisha"/>
          <w:b/>
          <w:sz w:val="28"/>
          <w:szCs w:val="28"/>
          <w:u w:val="single"/>
        </w:rPr>
      </w:pPr>
      <w:r>
        <w:rPr>
          <w:rFonts w:ascii="Gisha" w:eastAsia="Gisha" w:hAnsi="Gisha" w:cs="Gisha"/>
          <w:b/>
          <w:sz w:val="28"/>
          <w:szCs w:val="28"/>
          <w:u w:val="single"/>
          <w:rtl/>
        </w:rPr>
        <w:t>לוח ימי לימודים וחופשות – אמנויות קרליבך- שנה"ל תשפ"ו</w:t>
      </w:r>
    </w:p>
    <w:tbl>
      <w:tblPr>
        <w:tblStyle w:val="a5"/>
        <w:bidiVisual/>
        <w:tblW w:w="7237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2625"/>
        <w:gridCol w:w="2625"/>
      </w:tblGrid>
      <w:tr w:rsidR="00815B7D" w14:paraId="18140822" w14:textId="77777777">
        <w:tc>
          <w:tcPr>
            <w:tcW w:w="1987" w:type="dxa"/>
            <w:shd w:val="clear" w:color="auto" w:fill="FFFFFF"/>
          </w:tcPr>
          <w:p w14:paraId="45763D03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</w:tcPr>
          <w:p w14:paraId="640F739B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FFFFFF"/>
          </w:tcPr>
          <w:p w14:paraId="3FD2E124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52B35B50" w14:textId="77777777">
        <w:tc>
          <w:tcPr>
            <w:tcW w:w="1987" w:type="dxa"/>
            <w:shd w:val="clear" w:color="auto" w:fill="FFFFFF"/>
          </w:tcPr>
          <w:p w14:paraId="5388C2F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28.10.25</w:t>
            </w:r>
          </w:p>
        </w:tc>
        <w:tc>
          <w:tcPr>
            <w:tcW w:w="2625" w:type="dxa"/>
            <w:shd w:val="clear" w:color="auto" w:fill="FFFFFF"/>
          </w:tcPr>
          <w:p w14:paraId="40AC4390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</w:t>
            </w:r>
          </w:p>
        </w:tc>
        <w:tc>
          <w:tcPr>
            <w:tcW w:w="2625" w:type="dxa"/>
            <w:shd w:val="clear" w:color="auto" w:fill="FFFFFF"/>
          </w:tcPr>
          <w:p w14:paraId="2BA8D03E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 xml:space="preserve">14:00 הכרות שנה א׳ שיעורים </w:t>
            </w:r>
          </w:p>
          <w:p w14:paraId="0649A7B4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ערב פתיחת שנה (במקום סמינרים קליניים)</w:t>
            </w:r>
          </w:p>
        </w:tc>
      </w:tr>
      <w:tr w:rsidR="00815B7D" w14:paraId="38C00FEA" w14:textId="77777777">
        <w:tc>
          <w:tcPr>
            <w:tcW w:w="1987" w:type="dxa"/>
            <w:shd w:val="clear" w:color="auto" w:fill="FFFFFF"/>
          </w:tcPr>
          <w:p w14:paraId="45C2EB5F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04.11.25</w:t>
            </w:r>
          </w:p>
        </w:tc>
        <w:tc>
          <w:tcPr>
            <w:tcW w:w="2625" w:type="dxa"/>
            <w:shd w:val="clear" w:color="auto" w:fill="FFFFFF"/>
          </w:tcPr>
          <w:p w14:paraId="61CC772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2</w:t>
            </w:r>
          </w:p>
        </w:tc>
        <w:tc>
          <w:tcPr>
            <w:tcW w:w="2625" w:type="dxa"/>
            <w:shd w:val="clear" w:color="auto" w:fill="FFFFFF"/>
          </w:tcPr>
          <w:p w14:paraId="7C03CC43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1523F1F3" w14:textId="77777777">
        <w:tc>
          <w:tcPr>
            <w:tcW w:w="1987" w:type="dxa"/>
            <w:shd w:val="clear" w:color="auto" w:fill="FFFFFF"/>
          </w:tcPr>
          <w:p w14:paraId="3B2F5B4D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11.11.25</w:t>
            </w:r>
          </w:p>
        </w:tc>
        <w:tc>
          <w:tcPr>
            <w:tcW w:w="2625" w:type="dxa"/>
            <w:shd w:val="clear" w:color="auto" w:fill="FFFFFF"/>
          </w:tcPr>
          <w:p w14:paraId="22CE63E7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3</w:t>
            </w:r>
          </w:p>
        </w:tc>
        <w:tc>
          <w:tcPr>
            <w:tcW w:w="2625" w:type="dxa"/>
            <w:shd w:val="clear" w:color="auto" w:fill="FFFFFF"/>
          </w:tcPr>
          <w:p w14:paraId="62DB60F8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0833DFD3" w14:textId="77777777">
        <w:tc>
          <w:tcPr>
            <w:tcW w:w="1987" w:type="dxa"/>
            <w:shd w:val="clear" w:color="auto" w:fill="FFFFFF"/>
          </w:tcPr>
          <w:p w14:paraId="1F05A15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18.11.25</w:t>
            </w:r>
          </w:p>
        </w:tc>
        <w:tc>
          <w:tcPr>
            <w:tcW w:w="2625" w:type="dxa"/>
            <w:shd w:val="clear" w:color="auto" w:fill="FFFFFF"/>
          </w:tcPr>
          <w:p w14:paraId="360A5015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4</w:t>
            </w:r>
          </w:p>
        </w:tc>
        <w:tc>
          <w:tcPr>
            <w:tcW w:w="2625" w:type="dxa"/>
            <w:shd w:val="clear" w:color="auto" w:fill="FFFFFF"/>
          </w:tcPr>
          <w:p w14:paraId="44AEFD2F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7CE1A1EC" w14:textId="77777777">
        <w:tc>
          <w:tcPr>
            <w:tcW w:w="1987" w:type="dxa"/>
            <w:shd w:val="clear" w:color="auto" w:fill="FFFFFF"/>
          </w:tcPr>
          <w:p w14:paraId="491E5CC5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25.11.25</w:t>
            </w:r>
          </w:p>
        </w:tc>
        <w:tc>
          <w:tcPr>
            <w:tcW w:w="2625" w:type="dxa"/>
            <w:shd w:val="clear" w:color="auto" w:fill="FFFFFF"/>
          </w:tcPr>
          <w:p w14:paraId="2CD9D778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5</w:t>
            </w:r>
          </w:p>
        </w:tc>
        <w:tc>
          <w:tcPr>
            <w:tcW w:w="2625" w:type="dxa"/>
            <w:shd w:val="clear" w:color="auto" w:fill="FFFFFF"/>
          </w:tcPr>
          <w:p w14:paraId="3C2BF1A2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65BA881B" w14:textId="77777777">
        <w:tc>
          <w:tcPr>
            <w:tcW w:w="1987" w:type="dxa"/>
            <w:shd w:val="clear" w:color="auto" w:fill="FFFFFF"/>
          </w:tcPr>
          <w:p w14:paraId="770DE546" w14:textId="77777777" w:rsidR="00815B7D" w:rsidRDefault="00000000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02.12.25</w:t>
            </w:r>
          </w:p>
        </w:tc>
        <w:tc>
          <w:tcPr>
            <w:tcW w:w="2625" w:type="dxa"/>
            <w:shd w:val="clear" w:color="auto" w:fill="FFFFFF"/>
          </w:tcPr>
          <w:p w14:paraId="6B21A916" w14:textId="77777777" w:rsidR="00815B7D" w:rsidRDefault="00000000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6</w:t>
            </w:r>
          </w:p>
        </w:tc>
        <w:tc>
          <w:tcPr>
            <w:tcW w:w="2625" w:type="dxa"/>
            <w:shd w:val="clear" w:color="auto" w:fill="FFFFFF"/>
          </w:tcPr>
          <w:p w14:paraId="0560982C" w14:textId="77777777" w:rsidR="00815B7D" w:rsidRDefault="00815B7D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0D3244EB" w14:textId="77777777">
        <w:tc>
          <w:tcPr>
            <w:tcW w:w="1987" w:type="dxa"/>
            <w:shd w:val="clear" w:color="auto" w:fill="FFFFFF"/>
          </w:tcPr>
          <w:p w14:paraId="40044F85" w14:textId="77777777" w:rsidR="00815B7D" w:rsidRDefault="00000000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09.12.25</w:t>
            </w:r>
          </w:p>
        </w:tc>
        <w:tc>
          <w:tcPr>
            <w:tcW w:w="2625" w:type="dxa"/>
            <w:shd w:val="clear" w:color="auto" w:fill="FFFFFF"/>
          </w:tcPr>
          <w:p w14:paraId="006B87BF" w14:textId="77777777" w:rsidR="00815B7D" w:rsidRDefault="00000000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7</w:t>
            </w:r>
          </w:p>
        </w:tc>
        <w:tc>
          <w:tcPr>
            <w:tcW w:w="2625" w:type="dxa"/>
            <w:shd w:val="clear" w:color="auto" w:fill="FFFFFF"/>
          </w:tcPr>
          <w:p w14:paraId="3843697A" w14:textId="77777777" w:rsidR="00815B7D" w:rsidRDefault="00815B7D">
            <w:pPr>
              <w:tabs>
                <w:tab w:val="right" w:pos="2478"/>
              </w:tabs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24649820" w14:textId="77777777">
        <w:tc>
          <w:tcPr>
            <w:tcW w:w="1987" w:type="dxa"/>
            <w:shd w:val="clear" w:color="auto" w:fill="FF99CC"/>
          </w:tcPr>
          <w:p w14:paraId="5C8A90E9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16.12.25</w:t>
            </w:r>
          </w:p>
        </w:tc>
        <w:tc>
          <w:tcPr>
            <w:tcW w:w="2625" w:type="dxa"/>
            <w:shd w:val="clear" w:color="auto" w:fill="FF99CC"/>
          </w:tcPr>
          <w:p w14:paraId="4AE6148F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חנוכה</w:t>
            </w:r>
          </w:p>
        </w:tc>
        <w:tc>
          <w:tcPr>
            <w:tcW w:w="2625" w:type="dxa"/>
            <w:shd w:val="clear" w:color="auto" w:fill="FF99CC"/>
          </w:tcPr>
          <w:p w14:paraId="77AF8A96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630928EA" w14:textId="77777777">
        <w:tc>
          <w:tcPr>
            <w:tcW w:w="1987" w:type="dxa"/>
            <w:shd w:val="clear" w:color="auto" w:fill="FFFFFF"/>
          </w:tcPr>
          <w:p w14:paraId="422CD260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23.12.25</w:t>
            </w:r>
          </w:p>
        </w:tc>
        <w:tc>
          <w:tcPr>
            <w:tcW w:w="2625" w:type="dxa"/>
            <w:shd w:val="clear" w:color="auto" w:fill="FFFFFF"/>
          </w:tcPr>
          <w:p w14:paraId="4C8F830B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8</w:t>
            </w:r>
          </w:p>
        </w:tc>
        <w:tc>
          <w:tcPr>
            <w:tcW w:w="2625" w:type="dxa"/>
            <w:shd w:val="clear" w:color="auto" w:fill="FFFFFF"/>
          </w:tcPr>
          <w:p w14:paraId="38A3127D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056BD85E" w14:textId="77777777">
        <w:tc>
          <w:tcPr>
            <w:tcW w:w="1987" w:type="dxa"/>
            <w:shd w:val="clear" w:color="auto" w:fill="FFFFFF"/>
          </w:tcPr>
          <w:p w14:paraId="71737B3C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30.12.25</w:t>
            </w:r>
          </w:p>
        </w:tc>
        <w:tc>
          <w:tcPr>
            <w:tcW w:w="2625" w:type="dxa"/>
            <w:shd w:val="clear" w:color="auto" w:fill="FFFFFF"/>
          </w:tcPr>
          <w:p w14:paraId="764BB204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9</w:t>
            </w:r>
          </w:p>
        </w:tc>
        <w:tc>
          <w:tcPr>
            <w:tcW w:w="2625" w:type="dxa"/>
            <w:shd w:val="clear" w:color="auto" w:fill="FFFFFF"/>
          </w:tcPr>
          <w:p w14:paraId="50F94228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64A294C6" w14:textId="77777777">
        <w:tc>
          <w:tcPr>
            <w:tcW w:w="1987" w:type="dxa"/>
          </w:tcPr>
          <w:p w14:paraId="15584DD7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06.01.26</w:t>
            </w:r>
          </w:p>
        </w:tc>
        <w:tc>
          <w:tcPr>
            <w:tcW w:w="2625" w:type="dxa"/>
          </w:tcPr>
          <w:p w14:paraId="77AEF3B7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10</w:t>
            </w:r>
          </w:p>
        </w:tc>
        <w:tc>
          <w:tcPr>
            <w:tcW w:w="2625" w:type="dxa"/>
          </w:tcPr>
          <w:p w14:paraId="0DC89FAE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11690A00" w14:textId="77777777">
        <w:tc>
          <w:tcPr>
            <w:tcW w:w="1987" w:type="dxa"/>
          </w:tcPr>
          <w:p w14:paraId="4C326378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13.01.26</w:t>
            </w:r>
          </w:p>
        </w:tc>
        <w:tc>
          <w:tcPr>
            <w:tcW w:w="2625" w:type="dxa"/>
          </w:tcPr>
          <w:p w14:paraId="441ECFE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11</w:t>
            </w:r>
          </w:p>
        </w:tc>
        <w:tc>
          <w:tcPr>
            <w:tcW w:w="2625" w:type="dxa"/>
          </w:tcPr>
          <w:p w14:paraId="6D19CA0B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23A10666" w14:textId="77777777">
        <w:tc>
          <w:tcPr>
            <w:tcW w:w="1987" w:type="dxa"/>
          </w:tcPr>
          <w:p w14:paraId="05B15B2D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20.01.26</w:t>
            </w:r>
          </w:p>
        </w:tc>
        <w:tc>
          <w:tcPr>
            <w:tcW w:w="2625" w:type="dxa"/>
          </w:tcPr>
          <w:p w14:paraId="0003712B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12</w:t>
            </w:r>
          </w:p>
        </w:tc>
        <w:tc>
          <w:tcPr>
            <w:tcW w:w="2625" w:type="dxa"/>
          </w:tcPr>
          <w:p w14:paraId="1F192B5B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3B0849DD" w14:textId="77777777">
        <w:tc>
          <w:tcPr>
            <w:tcW w:w="1987" w:type="dxa"/>
          </w:tcPr>
          <w:p w14:paraId="737F2B2A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27.01.26</w:t>
            </w:r>
          </w:p>
        </w:tc>
        <w:tc>
          <w:tcPr>
            <w:tcW w:w="2625" w:type="dxa"/>
          </w:tcPr>
          <w:p w14:paraId="70A7E3FA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סדנת חורף+השלמות</w:t>
            </w:r>
          </w:p>
        </w:tc>
        <w:tc>
          <w:tcPr>
            <w:tcW w:w="2625" w:type="dxa"/>
          </w:tcPr>
          <w:p w14:paraId="73E1DDD6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520A6C57" w14:textId="77777777">
        <w:tc>
          <w:tcPr>
            <w:tcW w:w="1987" w:type="dxa"/>
          </w:tcPr>
          <w:p w14:paraId="4806652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03.02.26</w:t>
            </w:r>
          </w:p>
        </w:tc>
        <w:tc>
          <w:tcPr>
            <w:tcW w:w="2625" w:type="dxa"/>
          </w:tcPr>
          <w:p w14:paraId="38632FAF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חופשת סמסטר (לשני א׳ וב׳ בלבד)</w:t>
            </w:r>
          </w:p>
        </w:tc>
        <w:tc>
          <w:tcPr>
            <w:tcW w:w="2625" w:type="dxa"/>
          </w:tcPr>
          <w:p w14:paraId="50290DFC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18"/>
                <w:szCs w:val="18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 xml:space="preserve">המשך סדנת חורף </w:t>
            </w:r>
            <w:r>
              <w:rPr>
                <w:rFonts w:ascii="Gisha" w:eastAsia="Gisha" w:hAnsi="Gisha" w:cs="Gisha"/>
                <w:b/>
                <w:sz w:val="18"/>
                <w:szCs w:val="18"/>
                <w:rtl/>
              </w:rPr>
              <w:t>לשנה ג׳ בלבד</w:t>
            </w:r>
          </w:p>
        </w:tc>
      </w:tr>
      <w:tr w:rsidR="00815B7D" w14:paraId="1F82E975" w14:textId="77777777" w:rsidTr="0030440D">
        <w:tc>
          <w:tcPr>
            <w:tcW w:w="1987" w:type="dxa"/>
          </w:tcPr>
          <w:p w14:paraId="74EB1FBE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10.02.26</w:t>
            </w:r>
          </w:p>
        </w:tc>
        <w:tc>
          <w:tcPr>
            <w:tcW w:w="2625" w:type="dxa"/>
          </w:tcPr>
          <w:p w14:paraId="7B2DA991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חופשת סמסטר</w:t>
            </w:r>
          </w:p>
        </w:tc>
        <w:tc>
          <w:tcPr>
            <w:tcW w:w="2625" w:type="dxa"/>
          </w:tcPr>
          <w:p w14:paraId="21CF0F19" w14:textId="5EB750B6" w:rsidR="00815B7D" w:rsidRDefault="0030440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 xml:space="preserve">המשך סדנת חורף </w:t>
            </w:r>
            <w:r>
              <w:rPr>
                <w:rFonts w:ascii="Gisha" w:eastAsia="Gisha" w:hAnsi="Gisha" w:cs="Gisha"/>
                <w:b/>
                <w:sz w:val="18"/>
                <w:szCs w:val="18"/>
                <w:rtl/>
              </w:rPr>
              <w:t>לשנה ג׳ בלבד</w:t>
            </w:r>
          </w:p>
        </w:tc>
      </w:tr>
      <w:tr w:rsidR="00815B7D" w14:paraId="3E9CE081" w14:textId="77777777">
        <w:tc>
          <w:tcPr>
            <w:tcW w:w="1987" w:type="dxa"/>
            <w:shd w:val="clear" w:color="auto" w:fill="FF99CC"/>
          </w:tcPr>
          <w:p w14:paraId="7C42E9E5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17.02.26</w:t>
            </w:r>
          </w:p>
        </w:tc>
        <w:tc>
          <w:tcPr>
            <w:tcW w:w="2625" w:type="dxa"/>
            <w:shd w:val="clear" w:color="auto" w:fill="FF99CC"/>
          </w:tcPr>
          <w:p w14:paraId="2E13DF78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חופשת סמסטר</w:t>
            </w:r>
          </w:p>
        </w:tc>
        <w:tc>
          <w:tcPr>
            <w:tcW w:w="2625" w:type="dxa"/>
            <w:shd w:val="clear" w:color="auto" w:fill="FF99CC"/>
          </w:tcPr>
          <w:p w14:paraId="4B70BA03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0C09BBC1" w14:textId="77777777">
        <w:trPr>
          <w:trHeight w:val="286"/>
        </w:trPr>
        <w:tc>
          <w:tcPr>
            <w:tcW w:w="1987" w:type="dxa"/>
            <w:shd w:val="clear" w:color="auto" w:fill="FF99CC"/>
          </w:tcPr>
          <w:p w14:paraId="235D7F6B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24.02.26</w:t>
            </w:r>
          </w:p>
        </w:tc>
        <w:tc>
          <w:tcPr>
            <w:tcW w:w="2625" w:type="dxa"/>
            <w:shd w:val="clear" w:color="auto" w:fill="FF99CC"/>
          </w:tcPr>
          <w:p w14:paraId="54EDFB72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חופשת סמסטר</w:t>
            </w:r>
          </w:p>
        </w:tc>
        <w:tc>
          <w:tcPr>
            <w:tcW w:w="2625" w:type="dxa"/>
            <w:shd w:val="clear" w:color="auto" w:fill="FF99CC"/>
          </w:tcPr>
          <w:p w14:paraId="48D41A82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7D2E6199" w14:textId="77777777">
        <w:tc>
          <w:tcPr>
            <w:tcW w:w="1987" w:type="dxa"/>
            <w:shd w:val="clear" w:color="auto" w:fill="FF99CC"/>
          </w:tcPr>
          <w:p w14:paraId="6C749C60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03.03.26</w:t>
            </w:r>
          </w:p>
        </w:tc>
        <w:tc>
          <w:tcPr>
            <w:tcW w:w="2625" w:type="dxa"/>
            <w:shd w:val="clear" w:color="auto" w:fill="FF99CC"/>
          </w:tcPr>
          <w:p w14:paraId="509FF0BB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פורים</w:t>
            </w:r>
          </w:p>
        </w:tc>
        <w:tc>
          <w:tcPr>
            <w:tcW w:w="2625" w:type="dxa"/>
            <w:shd w:val="clear" w:color="auto" w:fill="FF99CC"/>
          </w:tcPr>
          <w:p w14:paraId="22E31877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245A9238" w14:textId="77777777">
        <w:trPr>
          <w:trHeight w:val="197"/>
        </w:trPr>
        <w:tc>
          <w:tcPr>
            <w:tcW w:w="1987" w:type="dxa"/>
          </w:tcPr>
          <w:p w14:paraId="776318A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10.03.26</w:t>
            </w:r>
          </w:p>
        </w:tc>
        <w:tc>
          <w:tcPr>
            <w:tcW w:w="2625" w:type="dxa"/>
          </w:tcPr>
          <w:p w14:paraId="2FB5921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</w:t>
            </w:r>
          </w:p>
        </w:tc>
        <w:tc>
          <w:tcPr>
            <w:tcW w:w="2625" w:type="dxa"/>
          </w:tcPr>
          <w:p w14:paraId="63B15018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237042A4" w14:textId="77777777">
        <w:tc>
          <w:tcPr>
            <w:tcW w:w="1987" w:type="dxa"/>
            <w:shd w:val="clear" w:color="auto" w:fill="FFFFFF"/>
          </w:tcPr>
          <w:p w14:paraId="41A83E98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17.03.26</w:t>
            </w:r>
          </w:p>
        </w:tc>
        <w:tc>
          <w:tcPr>
            <w:tcW w:w="2625" w:type="dxa"/>
            <w:shd w:val="clear" w:color="auto" w:fill="FFFFFF"/>
          </w:tcPr>
          <w:p w14:paraId="6E76154C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2</w:t>
            </w:r>
          </w:p>
        </w:tc>
        <w:tc>
          <w:tcPr>
            <w:tcW w:w="2625" w:type="dxa"/>
            <w:shd w:val="clear" w:color="auto" w:fill="FFFFFF"/>
          </w:tcPr>
          <w:p w14:paraId="431BFAC5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484EFB9F" w14:textId="77777777">
        <w:tc>
          <w:tcPr>
            <w:tcW w:w="1987" w:type="dxa"/>
            <w:shd w:val="clear" w:color="auto" w:fill="FFFFFF"/>
          </w:tcPr>
          <w:p w14:paraId="24B956B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24.03.26</w:t>
            </w:r>
          </w:p>
        </w:tc>
        <w:tc>
          <w:tcPr>
            <w:tcW w:w="2625" w:type="dxa"/>
            <w:shd w:val="clear" w:color="auto" w:fill="FFFFFF"/>
          </w:tcPr>
          <w:p w14:paraId="7540426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3</w:t>
            </w:r>
          </w:p>
        </w:tc>
        <w:tc>
          <w:tcPr>
            <w:tcW w:w="2625" w:type="dxa"/>
            <w:shd w:val="clear" w:color="auto" w:fill="FFFFFF"/>
          </w:tcPr>
          <w:p w14:paraId="3D3F8145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1729BB12" w14:textId="77777777">
        <w:tc>
          <w:tcPr>
            <w:tcW w:w="1987" w:type="dxa"/>
            <w:shd w:val="clear" w:color="auto" w:fill="FF99CC"/>
          </w:tcPr>
          <w:p w14:paraId="1917EE83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31.03.26</w:t>
            </w:r>
          </w:p>
        </w:tc>
        <w:tc>
          <w:tcPr>
            <w:tcW w:w="2625" w:type="dxa"/>
            <w:shd w:val="clear" w:color="auto" w:fill="FF99CC"/>
          </w:tcPr>
          <w:p w14:paraId="4625D2B5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פסח</w:t>
            </w:r>
          </w:p>
        </w:tc>
        <w:tc>
          <w:tcPr>
            <w:tcW w:w="2625" w:type="dxa"/>
            <w:shd w:val="clear" w:color="auto" w:fill="FF99CC"/>
          </w:tcPr>
          <w:p w14:paraId="34114FA8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509B3CA9" w14:textId="77777777">
        <w:tc>
          <w:tcPr>
            <w:tcW w:w="1987" w:type="dxa"/>
            <w:shd w:val="clear" w:color="auto" w:fill="FF99CC"/>
          </w:tcPr>
          <w:p w14:paraId="36FA6F9D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07.04.26</w:t>
            </w:r>
          </w:p>
        </w:tc>
        <w:tc>
          <w:tcPr>
            <w:tcW w:w="2625" w:type="dxa"/>
            <w:shd w:val="clear" w:color="auto" w:fill="FF99CC"/>
          </w:tcPr>
          <w:p w14:paraId="4098BE37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פסח</w:t>
            </w:r>
          </w:p>
        </w:tc>
        <w:tc>
          <w:tcPr>
            <w:tcW w:w="2625" w:type="dxa"/>
            <w:shd w:val="clear" w:color="auto" w:fill="FF99CC"/>
          </w:tcPr>
          <w:p w14:paraId="3EC61833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59750E4E" w14:textId="77777777">
        <w:tc>
          <w:tcPr>
            <w:tcW w:w="1987" w:type="dxa"/>
            <w:shd w:val="clear" w:color="auto" w:fill="FFFFFF"/>
          </w:tcPr>
          <w:p w14:paraId="6E72FAF4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14.04.26</w:t>
            </w:r>
          </w:p>
        </w:tc>
        <w:tc>
          <w:tcPr>
            <w:tcW w:w="2625" w:type="dxa"/>
            <w:shd w:val="clear" w:color="auto" w:fill="FFFFFF"/>
          </w:tcPr>
          <w:p w14:paraId="4C12617E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4</w:t>
            </w:r>
          </w:p>
        </w:tc>
        <w:tc>
          <w:tcPr>
            <w:tcW w:w="2625" w:type="dxa"/>
            <w:shd w:val="clear" w:color="auto" w:fill="FFFFFF"/>
          </w:tcPr>
          <w:p w14:paraId="78330C8A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251CAF35" w14:textId="77777777">
        <w:tc>
          <w:tcPr>
            <w:tcW w:w="1987" w:type="dxa"/>
            <w:shd w:val="clear" w:color="auto" w:fill="FF99CC"/>
          </w:tcPr>
          <w:p w14:paraId="7AB2B00E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21.04.26</w:t>
            </w:r>
          </w:p>
        </w:tc>
        <w:tc>
          <w:tcPr>
            <w:tcW w:w="2625" w:type="dxa"/>
            <w:shd w:val="clear" w:color="auto" w:fill="FF99CC"/>
          </w:tcPr>
          <w:p w14:paraId="3419149A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יום הזיכרון</w:t>
            </w:r>
          </w:p>
        </w:tc>
        <w:tc>
          <w:tcPr>
            <w:tcW w:w="2625" w:type="dxa"/>
            <w:shd w:val="clear" w:color="auto" w:fill="FF99CC"/>
          </w:tcPr>
          <w:p w14:paraId="41383A2D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0F4CED9C" w14:textId="77777777">
        <w:tc>
          <w:tcPr>
            <w:tcW w:w="1987" w:type="dxa"/>
            <w:shd w:val="clear" w:color="auto" w:fill="FFFFFF"/>
          </w:tcPr>
          <w:p w14:paraId="587A5C7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28.04.26</w:t>
            </w:r>
          </w:p>
        </w:tc>
        <w:tc>
          <w:tcPr>
            <w:tcW w:w="2625" w:type="dxa"/>
            <w:shd w:val="clear" w:color="auto" w:fill="FFFFFF"/>
          </w:tcPr>
          <w:p w14:paraId="6939533C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5</w:t>
            </w:r>
          </w:p>
        </w:tc>
        <w:tc>
          <w:tcPr>
            <w:tcW w:w="2625" w:type="dxa"/>
            <w:shd w:val="clear" w:color="auto" w:fill="FFFFFF"/>
          </w:tcPr>
          <w:p w14:paraId="573B0C1F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4FAA7124" w14:textId="77777777">
        <w:tc>
          <w:tcPr>
            <w:tcW w:w="1987" w:type="dxa"/>
            <w:shd w:val="clear" w:color="auto" w:fill="FFFFFF"/>
          </w:tcPr>
          <w:p w14:paraId="1544462D" w14:textId="77777777" w:rsidR="00815B7D" w:rsidRDefault="00000000">
            <w:pPr>
              <w:jc w:val="center"/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>05.05.26</w:t>
            </w:r>
          </w:p>
        </w:tc>
        <w:tc>
          <w:tcPr>
            <w:tcW w:w="2625" w:type="dxa"/>
            <w:shd w:val="clear" w:color="auto" w:fill="FFFFFF"/>
          </w:tcPr>
          <w:p w14:paraId="7744F147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6</w:t>
            </w:r>
          </w:p>
        </w:tc>
        <w:tc>
          <w:tcPr>
            <w:tcW w:w="2625" w:type="dxa"/>
            <w:shd w:val="clear" w:color="auto" w:fill="FFFFFF"/>
          </w:tcPr>
          <w:p w14:paraId="2AE93531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408B0F35" w14:textId="77777777">
        <w:tc>
          <w:tcPr>
            <w:tcW w:w="1987" w:type="dxa"/>
            <w:shd w:val="clear" w:color="auto" w:fill="FFFFFF"/>
          </w:tcPr>
          <w:p w14:paraId="58C351D6" w14:textId="77777777" w:rsidR="00815B7D" w:rsidRDefault="00000000">
            <w:pPr>
              <w:jc w:val="center"/>
              <w:rPr>
                <w:rFonts w:ascii="Gisha" w:eastAsia="Gisha" w:hAnsi="Gisha" w:cs="Gisha"/>
              </w:rPr>
            </w:pPr>
            <w:r>
              <w:rPr>
                <w:rFonts w:ascii="Gisha" w:eastAsia="Gisha" w:hAnsi="Gisha" w:cs="Gisha"/>
              </w:rPr>
              <w:t>12.05.26</w:t>
            </w:r>
          </w:p>
        </w:tc>
        <w:tc>
          <w:tcPr>
            <w:tcW w:w="2625" w:type="dxa"/>
            <w:shd w:val="clear" w:color="auto" w:fill="FFFFFF"/>
          </w:tcPr>
          <w:p w14:paraId="58275DD3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7</w:t>
            </w:r>
          </w:p>
        </w:tc>
        <w:tc>
          <w:tcPr>
            <w:tcW w:w="2625" w:type="dxa"/>
            <w:shd w:val="clear" w:color="auto" w:fill="FFFFFF"/>
          </w:tcPr>
          <w:p w14:paraId="794754BF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2C0599D0" w14:textId="77777777">
        <w:tc>
          <w:tcPr>
            <w:tcW w:w="1987" w:type="dxa"/>
          </w:tcPr>
          <w:p w14:paraId="31D34CC8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19.05.26</w:t>
            </w:r>
          </w:p>
        </w:tc>
        <w:tc>
          <w:tcPr>
            <w:tcW w:w="2625" w:type="dxa"/>
          </w:tcPr>
          <w:p w14:paraId="1235570C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8</w:t>
            </w:r>
          </w:p>
        </w:tc>
        <w:tc>
          <w:tcPr>
            <w:tcW w:w="2625" w:type="dxa"/>
          </w:tcPr>
          <w:p w14:paraId="2359184A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7C73D20A" w14:textId="77777777">
        <w:tc>
          <w:tcPr>
            <w:tcW w:w="1987" w:type="dxa"/>
          </w:tcPr>
          <w:p w14:paraId="6DEA8C9D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26.05.26</w:t>
            </w:r>
          </w:p>
        </w:tc>
        <w:tc>
          <w:tcPr>
            <w:tcW w:w="2625" w:type="dxa"/>
          </w:tcPr>
          <w:p w14:paraId="5A214AE2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9</w:t>
            </w:r>
          </w:p>
        </w:tc>
        <w:tc>
          <w:tcPr>
            <w:tcW w:w="2625" w:type="dxa"/>
          </w:tcPr>
          <w:p w14:paraId="4A42B703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02235DCA" w14:textId="77777777">
        <w:tc>
          <w:tcPr>
            <w:tcW w:w="1987" w:type="dxa"/>
          </w:tcPr>
          <w:p w14:paraId="024DD5AE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02.06.26</w:t>
            </w:r>
          </w:p>
        </w:tc>
        <w:tc>
          <w:tcPr>
            <w:tcW w:w="2625" w:type="dxa"/>
          </w:tcPr>
          <w:p w14:paraId="7F0B140D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10</w:t>
            </w:r>
          </w:p>
        </w:tc>
        <w:tc>
          <w:tcPr>
            <w:tcW w:w="2625" w:type="dxa"/>
          </w:tcPr>
          <w:p w14:paraId="670D3E7E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0851D5EB" w14:textId="77777777">
        <w:tc>
          <w:tcPr>
            <w:tcW w:w="1987" w:type="dxa"/>
          </w:tcPr>
          <w:p w14:paraId="21D1C515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09.06.26</w:t>
            </w:r>
          </w:p>
        </w:tc>
        <w:tc>
          <w:tcPr>
            <w:tcW w:w="2625" w:type="dxa"/>
          </w:tcPr>
          <w:p w14:paraId="0782810A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11</w:t>
            </w:r>
          </w:p>
        </w:tc>
        <w:tc>
          <w:tcPr>
            <w:tcW w:w="2625" w:type="dxa"/>
          </w:tcPr>
          <w:p w14:paraId="349D0EE9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733C407F" w14:textId="77777777">
        <w:tc>
          <w:tcPr>
            <w:tcW w:w="1987" w:type="dxa"/>
          </w:tcPr>
          <w:p w14:paraId="4688409C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16.06.26</w:t>
            </w:r>
          </w:p>
        </w:tc>
        <w:tc>
          <w:tcPr>
            <w:tcW w:w="2625" w:type="dxa"/>
          </w:tcPr>
          <w:p w14:paraId="742368E6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  <w:rtl/>
              </w:rPr>
              <w:t>שיעור 12</w:t>
            </w:r>
          </w:p>
        </w:tc>
        <w:tc>
          <w:tcPr>
            <w:tcW w:w="2625" w:type="dxa"/>
          </w:tcPr>
          <w:p w14:paraId="0D7C43A8" w14:textId="77777777" w:rsidR="00815B7D" w:rsidRDefault="00815B7D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</w:p>
        </w:tc>
      </w:tr>
      <w:tr w:rsidR="00815B7D" w14:paraId="4804B5E4" w14:textId="77777777">
        <w:tc>
          <w:tcPr>
            <w:tcW w:w="1987" w:type="dxa"/>
            <w:shd w:val="clear" w:color="auto" w:fill="FF99CC"/>
          </w:tcPr>
          <w:p w14:paraId="69833861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23.06.26</w:t>
            </w:r>
          </w:p>
        </w:tc>
        <w:tc>
          <w:tcPr>
            <w:tcW w:w="2625" w:type="dxa"/>
            <w:shd w:val="clear" w:color="auto" w:fill="FF99CC"/>
          </w:tcPr>
          <w:p w14:paraId="6A16BEF9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 xml:space="preserve">סדנאות קיץ </w:t>
            </w:r>
          </w:p>
        </w:tc>
        <w:tc>
          <w:tcPr>
            <w:tcW w:w="2625" w:type="dxa"/>
            <w:shd w:val="clear" w:color="auto" w:fill="FF99CC"/>
          </w:tcPr>
          <w:p w14:paraId="05A93937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21A9751A" w14:textId="77777777">
        <w:tc>
          <w:tcPr>
            <w:tcW w:w="1987" w:type="dxa"/>
            <w:shd w:val="clear" w:color="auto" w:fill="FF99CC"/>
          </w:tcPr>
          <w:p w14:paraId="77C2CD88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lastRenderedPageBreak/>
              <w:t>30.06.25</w:t>
            </w:r>
          </w:p>
        </w:tc>
        <w:tc>
          <w:tcPr>
            <w:tcW w:w="2625" w:type="dxa"/>
            <w:shd w:val="clear" w:color="auto" w:fill="FF99CC"/>
          </w:tcPr>
          <w:p w14:paraId="0753D538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 xml:space="preserve">סדנאות קיץ </w:t>
            </w:r>
          </w:p>
        </w:tc>
        <w:tc>
          <w:tcPr>
            <w:tcW w:w="2625" w:type="dxa"/>
            <w:shd w:val="clear" w:color="auto" w:fill="FF99CC"/>
          </w:tcPr>
          <w:p w14:paraId="36276DBB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  <w:tr w:rsidR="00815B7D" w14:paraId="7CF35DE4" w14:textId="77777777">
        <w:tc>
          <w:tcPr>
            <w:tcW w:w="1987" w:type="dxa"/>
            <w:shd w:val="clear" w:color="auto" w:fill="FF99CC"/>
          </w:tcPr>
          <w:p w14:paraId="7CFE3BEF" w14:textId="77777777" w:rsidR="00815B7D" w:rsidRDefault="00000000">
            <w:pPr>
              <w:jc w:val="center"/>
              <w:rPr>
                <w:rFonts w:ascii="Gisha" w:eastAsia="Gisha" w:hAnsi="Gisha" w:cs="Gisha"/>
                <w:sz w:val="24"/>
                <w:szCs w:val="24"/>
              </w:rPr>
            </w:pPr>
            <w:r>
              <w:rPr>
                <w:rFonts w:ascii="Gisha" w:eastAsia="Gisha" w:hAnsi="Gisha" w:cs="Gisha"/>
                <w:sz w:val="24"/>
                <w:szCs w:val="24"/>
              </w:rPr>
              <w:t>07.07.26</w:t>
            </w:r>
          </w:p>
        </w:tc>
        <w:tc>
          <w:tcPr>
            <w:tcW w:w="2625" w:type="dxa"/>
            <w:shd w:val="clear" w:color="auto" w:fill="FF99CC"/>
          </w:tcPr>
          <w:p w14:paraId="404E49B1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 xml:space="preserve">טיוטורינג + השלמות </w:t>
            </w:r>
          </w:p>
        </w:tc>
        <w:tc>
          <w:tcPr>
            <w:tcW w:w="2625" w:type="dxa"/>
            <w:shd w:val="clear" w:color="auto" w:fill="FF99CC"/>
          </w:tcPr>
          <w:p w14:paraId="166DED89" w14:textId="77777777" w:rsidR="00815B7D" w:rsidRDefault="00000000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  <w:r>
              <w:rPr>
                <w:rFonts w:ascii="Gisha" w:eastAsia="Gisha" w:hAnsi="Gisha" w:cs="Gisha"/>
                <w:b/>
                <w:sz w:val="24"/>
                <w:szCs w:val="24"/>
                <w:rtl/>
              </w:rPr>
              <w:t>ערב סיום שנה ג׳</w:t>
            </w:r>
          </w:p>
          <w:p w14:paraId="123E5945" w14:textId="77777777" w:rsidR="00815B7D" w:rsidRDefault="00815B7D">
            <w:pPr>
              <w:jc w:val="center"/>
              <w:rPr>
                <w:rFonts w:ascii="Gisha" w:eastAsia="Gisha" w:hAnsi="Gisha" w:cs="Gisha"/>
                <w:b/>
                <w:sz w:val="24"/>
                <w:szCs w:val="24"/>
              </w:rPr>
            </w:pPr>
          </w:p>
        </w:tc>
      </w:tr>
    </w:tbl>
    <w:p w14:paraId="1F65EC04" w14:textId="77777777" w:rsidR="00815B7D" w:rsidRDefault="00815B7D"/>
    <w:sectPr w:rsidR="00815B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1BD7" w14:textId="77777777" w:rsidR="0056179A" w:rsidRDefault="0056179A">
      <w:pPr>
        <w:spacing w:after="0" w:line="240" w:lineRule="auto"/>
      </w:pPr>
      <w:r>
        <w:separator/>
      </w:r>
    </w:p>
  </w:endnote>
  <w:endnote w:type="continuationSeparator" w:id="0">
    <w:p w14:paraId="0F47E696" w14:textId="77777777" w:rsidR="0056179A" w:rsidRDefault="0056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9AAB" w14:textId="77777777" w:rsidR="00815B7D" w:rsidRDefault="00815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9977" w14:textId="77777777" w:rsidR="0056179A" w:rsidRDefault="0056179A">
      <w:pPr>
        <w:spacing w:after="0" w:line="240" w:lineRule="auto"/>
      </w:pPr>
      <w:r>
        <w:separator/>
      </w:r>
    </w:p>
  </w:footnote>
  <w:footnote w:type="continuationSeparator" w:id="0">
    <w:p w14:paraId="39577973" w14:textId="77777777" w:rsidR="0056179A" w:rsidRDefault="0056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66DE" w14:textId="77777777" w:rsidR="00815B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A86170" wp14:editId="00AECF59">
          <wp:simplePos x="0" y="0"/>
          <wp:positionH relativeFrom="column">
            <wp:posOffset>973455</wp:posOffset>
          </wp:positionH>
          <wp:positionV relativeFrom="paragraph">
            <wp:posOffset>-322116</wp:posOffset>
          </wp:positionV>
          <wp:extent cx="3327400" cy="1094740"/>
          <wp:effectExtent l="0" t="0" r="0" b="0"/>
          <wp:wrapSquare wrapText="bothSides" distT="0" distB="0" distL="114300" distR="114300"/>
          <wp:docPr id="1919889473" name="image1.jpg" descr="Winnicott He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innicott Heb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7400" cy="1094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7D"/>
    <w:rsid w:val="002F21D0"/>
    <w:rsid w:val="0030440D"/>
    <w:rsid w:val="0056179A"/>
    <w:rsid w:val="0081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607D"/>
  <w15:docId w15:val="{5705DB18-2DF5-463C-8A1D-63477226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unhideWhenUsed/>
    <w:rsid w:val="00734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CE"/>
  </w:style>
  <w:style w:type="paragraph" w:styleId="Footer">
    <w:name w:val="footer"/>
    <w:link w:val="FooterChar"/>
    <w:uiPriority w:val="99"/>
    <w:unhideWhenUsed/>
    <w:rsid w:val="00734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CE"/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z+csb+eGtgms5dHQddo0/lqhQ==">CgMxLjAyCGguZ2pkZ3hzOAByITEzdllCX0NEb2p4SnQxckxwUW85cV9aMHZOeGpmeDVJMg==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Azulay</dc:creator>
  <cp:lastModifiedBy>Nir Eydan</cp:lastModifiedBy>
  <cp:revision>2</cp:revision>
  <dcterms:created xsi:type="dcterms:W3CDTF">2023-11-12T17:27:00Z</dcterms:created>
  <dcterms:modified xsi:type="dcterms:W3CDTF">2025-09-05T14:24:00Z</dcterms:modified>
</cp:coreProperties>
</file>